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AF6" w:rsidRDefault="00F830EA" w:rsidP="00F830EA">
      <w:r>
        <w:rPr>
          <w:rFonts w:hint="eastAsia"/>
        </w:rPr>
        <w:t>藍藍的天空下，盛開著各種色彩的</w:t>
      </w:r>
      <w:r w:rsidR="003410D0">
        <w:rPr>
          <w:rFonts w:hint="eastAsia"/>
        </w:rPr>
        <w:t>花兒</w:t>
      </w:r>
      <w:r>
        <w:rPr>
          <w:rFonts w:hint="eastAsia"/>
        </w:rPr>
        <w:t>，紅的、黃的、紫的、橙的…，爭相妝點美麗的花世界！</w:t>
      </w:r>
      <w:bookmarkStart w:id="0" w:name="_GoBack"/>
      <w:bookmarkEnd w:id="0"/>
    </w:p>
    <w:sectPr w:rsidR="008C6AF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0EA"/>
    <w:rsid w:val="003410D0"/>
    <w:rsid w:val="008C6AF6"/>
    <w:rsid w:val="00F83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2011-03-15T16:44:00Z</dcterms:created>
  <dcterms:modified xsi:type="dcterms:W3CDTF">2011-03-15T16:47:00Z</dcterms:modified>
</cp:coreProperties>
</file>